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A5" w:rsidRDefault="00187AA5" w:rsidP="00187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Hoc Committee on Updating the </w:t>
      </w:r>
      <w:r w:rsidRPr="00612D32">
        <w:rPr>
          <w:rFonts w:ascii="Times New Roman" w:hAnsi="Times New Roman" w:cs="Times New Roman"/>
          <w:b/>
          <w:i/>
          <w:sz w:val="24"/>
          <w:szCs w:val="24"/>
        </w:rPr>
        <w:t>Policies and Procedures</w:t>
      </w:r>
      <w:r>
        <w:rPr>
          <w:rFonts w:ascii="Times New Roman" w:hAnsi="Times New Roman" w:cs="Times New Roman"/>
          <w:b/>
          <w:sz w:val="24"/>
          <w:szCs w:val="24"/>
        </w:rPr>
        <w:t xml:space="preserve"> Manual</w:t>
      </w:r>
    </w:p>
    <w:p w:rsidR="00187AA5" w:rsidRDefault="00187AA5" w:rsidP="00187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 to </w:t>
      </w:r>
      <w:r w:rsidR="00703971">
        <w:rPr>
          <w:rFonts w:ascii="Times New Roman" w:hAnsi="Times New Roman" w:cs="Times New Roman"/>
          <w:b/>
          <w:sz w:val="24"/>
          <w:szCs w:val="24"/>
        </w:rPr>
        <w:t>Annual Sessions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3971">
        <w:rPr>
          <w:rFonts w:ascii="Times New Roman" w:hAnsi="Times New Roman" w:cs="Times New Roman"/>
          <w:b/>
          <w:sz w:val="24"/>
          <w:szCs w:val="24"/>
        </w:rPr>
        <w:t>July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162EAD" w:rsidRDefault="00162EAD" w:rsidP="00187AA5">
      <w:pPr>
        <w:rPr>
          <w:rFonts w:ascii="Times New Roman" w:hAnsi="Times New Roman" w:cs="Times New Roman"/>
          <w:b/>
          <w:sz w:val="24"/>
          <w:szCs w:val="24"/>
        </w:rPr>
      </w:pPr>
    </w:p>
    <w:p w:rsidR="00162EAD" w:rsidRPr="00162EAD" w:rsidRDefault="00162EAD" w:rsidP="00187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Cooper (Ann Arbor) reported.</w:t>
      </w:r>
    </w:p>
    <w:p w:rsidR="00187AA5" w:rsidRDefault="00187AA5" w:rsidP="00187AA5">
      <w:pPr>
        <w:rPr>
          <w:rFonts w:ascii="Times New Roman" w:hAnsi="Times New Roman" w:cs="Times New Roman"/>
          <w:b/>
          <w:sz w:val="24"/>
          <w:szCs w:val="24"/>
        </w:rPr>
      </w:pPr>
    </w:p>
    <w:p w:rsidR="00DA030F" w:rsidRDefault="00187AA5" w:rsidP="00187AA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2018, </w:t>
      </w:r>
      <w:r w:rsidRPr="00064B48">
        <w:rPr>
          <w:rFonts w:ascii="Times New Roman" w:hAnsi="Times New Roman" w:cs="Times New Roman"/>
          <w:sz w:val="24"/>
          <w:szCs w:val="24"/>
        </w:rPr>
        <w:t xml:space="preserve">Mathilda </w:t>
      </w:r>
      <w:proofErr w:type="spellStart"/>
      <w:r w:rsidRPr="00064B48">
        <w:rPr>
          <w:rFonts w:ascii="Times New Roman" w:hAnsi="Times New Roman" w:cs="Times New Roman"/>
          <w:sz w:val="24"/>
          <w:szCs w:val="24"/>
        </w:rPr>
        <w:t>Navias</w:t>
      </w:r>
      <w:proofErr w:type="spellEnd"/>
      <w:r w:rsidRPr="00064B48">
        <w:rPr>
          <w:rFonts w:ascii="Times New Roman" w:hAnsi="Times New Roman" w:cs="Times New Roman"/>
          <w:sz w:val="24"/>
          <w:szCs w:val="24"/>
        </w:rPr>
        <w:t xml:space="preserve"> and I were asked to recommend</w:t>
      </w:r>
      <w:r>
        <w:rPr>
          <w:rFonts w:ascii="Times New Roman" w:hAnsi="Times New Roman" w:cs="Times New Roman"/>
          <w:sz w:val="24"/>
          <w:szCs w:val="24"/>
        </w:rPr>
        <w:t xml:space="preserve"> updates </w:t>
      </w:r>
      <w:r w:rsidRPr="00064B48">
        <w:rPr>
          <w:rFonts w:ascii="Times New Roman" w:hAnsi="Times New Roman" w:cs="Times New Roman"/>
          <w:sz w:val="24"/>
          <w:szCs w:val="24"/>
        </w:rPr>
        <w:t xml:space="preserve">to </w:t>
      </w:r>
      <w:r w:rsidRPr="00064B48">
        <w:rPr>
          <w:rFonts w:ascii="Times New Roman" w:hAnsi="Times New Roman" w:cs="Times New Roman"/>
          <w:i/>
          <w:sz w:val="24"/>
          <w:szCs w:val="24"/>
        </w:rPr>
        <w:t>Policies and Procedures</w:t>
      </w:r>
      <w:r w:rsidRPr="00064B48">
        <w:rPr>
          <w:rFonts w:ascii="Times New Roman" w:hAnsi="Times New Roman" w:cs="Times New Roman"/>
          <w:sz w:val="24"/>
          <w:szCs w:val="24"/>
        </w:rPr>
        <w:t xml:space="preserve"> to reflect changes </w:t>
      </w:r>
      <w:r w:rsidR="00DA030F">
        <w:rPr>
          <w:rFonts w:ascii="Times New Roman" w:hAnsi="Times New Roman" w:cs="Times New Roman"/>
          <w:sz w:val="24"/>
          <w:szCs w:val="24"/>
        </w:rPr>
        <w:t>beyond</w:t>
      </w:r>
      <w:r w:rsidRPr="00064B48">
        <w:rPr>
          <w:rFonts w:ascii="Times New Roman" w:hAnsi="Times New Roman" w:cs="Times New Roman"/>
          <w:sz w:val="24"/>
          <w:szCs w:val="24"/>
        </w:rPr>
        <w:t xml:space="preserve"> new policies </w:t>
      </w:r>
      <w:proofErr w:type="spellStart"/>
      <w:r w:rsidRPr="00064B48">
        <w:rPr>
          <w:rFonts w:ascii="Times New Roman" w:hAnsi="Times New Roman" w:cs="Times New Roman"/>
          <w:sz w:val="24"/>
          <w:szCs w:val="24"/>
        </w:rPr>
        <w:t>minuted</w:t>
      </w:r>
      <w:proofErr w:type="spellEnd"/>
      <w:r w:rsidRPr="00064B48">
        <w:rPr>
          <w:rFonts w:ascii="Times New Roman" w:hAnsi="Times New Roman" w:cs="Times New Roman"/>
          <w:sz w:val="24"/>
          <w:szCs w:val="24"/>
        </w:rPr>
        <w:t xml:space="preserve"> at business sessions</w:t>
      </w:r>
      <w:r w:rsidR="00DA030F">
        <w:rPr>
          <w:rFonts w:ascii="Times New Roman" w:hAnsi="Times New Roman" w:cs="Times New Roman"/>
          <w:sz w:val="24"/>
          <w:szCs w:val="24"/>
        </w:rPr>
        <w:t xml:space="preserve"> (which </w:t>
      </w:r>
      <w:r w:rsidRPr="00064B48">
        <w:rPr>
          <w:rFonts w:ascii="Times New Roman" w:hAnsi="Times New Roman" w:cs="Times New Roman"/>
          <w:sz w:val="24"/>
          <w:szCs w:val="24"/>
        </w:rPr>
        <w:t>had already been added</w:t>
      </w:r>
      <w:r w:rsidR="00DA030F">
        <w:rPr>
          <w:rFonts w:ascii="Times New Roman" w:hAnsi="Times New Roman" w:cs="Times New Roman"/>
          <w:sz w:val="24"/>
          <w:szCs w:val="24"/>
        </w:rPr>
        <w:t xml:space="preserve">) and </w:t>
      </w:r>
      <w:r w:rsidR="00C105CA">
        <w:rPr>
          <w:rFonts w:ascii="Times New Roman" w:hAnsi="Times New Roman" w:cs="Times New Roman"/>
          <w:sz w:val="24"/>
          <w:szCs w:val="24"/>
        </w:rPr>
        <w:t xml:space="preserve">to </w:t>
      </w:r>
      <w:r w:rsidR="00DA030F">
        <w:rPr>
          <w:rFonts w:ascii="Times New Roman" w:hAnsi="Times New Roman" w:cs="Times New Roman"/>
          <w:sz w:val="24"/>
          <w:szCs w:val="24"/>
        </w:rPr>
        <w:t>suggest areas where our policies might be improved</w:t>
      </w:r>
      <w:r w:rsidRPr="00064B48">
        <w:rPr>
          <w:rFonts w:ascii="Times New Roman" w:hAnsi="Times New Roman" w:cs="Times New Roman"/>
          <w:sz w:val="24"/>
          <w:szCs w:val="24"/>
        </w:rPr>
        <w:t xml:space="preserve">. </w:t>
      </w:r>
      <w:r w:rsidR="00B7750F">
        <w:rPr>
          <w:rFonts w:ascii="Times New Roman" w:hAnsi="Times New Roman" w:cs="Times New Roman"/>
          <w:sz w:val="24"/>
          <w:szCs w:val="24"/>
        </w:rPr>
        <w:t>From our original long list</w:t>
      </w:r>
      <w:r w:rsidR="00DA030F">
        <w:rPr>
          <w:rFonts w:ascii="Times New Roman" w:hAnsi="Times New Roman" w:cs="Times New Roman"/>
          <w:sz w:val="24"/>
          <w:szCs w:val="24"/>
        </w:rPr>
        <w:t>, bits and pieces have been approved either by Executive Committee (</w:t>
      </w:r>
      <w:r w:rsidR="00C105CA">
        <w:rPr>
          <w:rFonts w:ascii="Times New Roman" w:hAnsi="Times New Roman" w:cs="Times New Roman"/>
          <w:sz w:val="24"/>
          <w:szCs w:val="24"/>
        </w:rPr>
        <w:t xml:space="preserve">when </w:t>
      </w:r>
      <w:r w:rsidR="00E8346C">
        <w:rPr>
          <w:rFonts w:ascii="Times New Roman" w:hAnsi="Times New Roman" w:cs="Times New Roman"/>
          <w:sz w:val="24"/>
          <w:szCs w:val="24"/>
        </w:rPr>
        <w:t>feas</w:t>
      </w:r>
      <w:r w:rsidR="00C105CA">
        <w:rPr>
          <w:rFonts w:ascii="Times New Roman" w:hAnsi="Times New Roman" w:cs="Times New Roman"/>
          <w:sz w:val="24"/>
          <w:szCs w:val="24"/>
        </w:rPr>
        <w:t>ible</w:t>
      </w:r>
      <w:r w:rsidR="00DA030F">
        <w:rPr>
          <w:rFonts w:ascii="Times New Roman" w:hAnsi="Times New Roman" w:cs="Times New Roman"/>
          <w:sz w:val="24"/>
          <w:szCs w:val="24"/>
        </w:rPr>
        <w:t xml:space="preserve">) or at </w:t>
      </w:r>
      <w:r w:rsidR="008C51A0">
        <w:rPr>
          <w:rFonts w:ascii="Times New Roman" w:hAnsi="Times New Roman" w:cs="Times New Roman"/>
          <w:sz w:val="24"/>
          <w:szCs w:val="24"/>
        </w:rPr>
        <w:t xml:space="preserve">past </w:t>
      </w:r>
      <w:r w:rsidR="00DA030F">
        <w:rPr>
          <w:rFonts w:ascii="Times New Roman" w:hAnsi="Times New Roman" w:cs="Times New Roman"/>
          <w:sz w:val="24"/>
          <w:szCs w:val="24"/>
        </w:rPr>
        <w:t>Annual Meeting</w:t>
      </w:r>
      <w:r w:rsidR="008C51A0">
        <w:rPr>
          <w:rFonts w:ascii="Times New Roman" w:hAnsi="Times New Roman" w:cs="Times New Roman"/>
          <w:sz w:val="24"/>
          <w:szCs w:val="24"/>
        </w:rPr>
        <w:t>s</w:t>
      </w:r>
      <w:r w:rsidR="00DA030F">
        <w:rPr>
          <w:rFonts w:ascii="Times New Roman" w:hAnsi="Times New Roman" w:cs="Times New Roman"/>
          <w:sz w:val="24"/>
          <w:szCs w:val="24"/>
        </w:rPr>
        <w:t>; other</w:t>
      </w:r>
      <w:r w:rsidR="00E8346C">
        <w:rPr>
          <w:rFonts w:ascii="Times New Roman" w:hAnsi="Times New Roman" w:cs="Times New Roman"/>
          <w:sz w:val="24"/>
          <w:szCs w:val="24"/>
        </w:rPr>
        <w:t xml:space="preserve"> matters</w:t>
      </w:r>
      <w:r w:rsidR="00DA030F">
        <w:rPr>
          <w:rFonts w:ascii="Times New Roman" w:hAnsi="Times New Roman" w:cs="Times New Roman"/>
          <w:sz w:val="24"/>
          <w:szCs w:val="24"/>
        </w:rPr>
        <w:t xml:space="preserve">, such as what will become of the </w:t>
      </w:r>
      <w:proofErr w:type="spellStart"/>
      <w:r w:rsidR="00DA030F">
        <w:rPr>
          <w:rFonts w:ascii="Times New Roman" w:hAnsi="Times New Roman" w:cs="Times New Roman"/>
          <w:sz w:val="24"/>
          <w:szCs w:val="24"/>
        </w:rPr>
        <w:t>Earthcare</w:t>
      </w:r>
      <w:proofErr w:type="spellEnd"/>
      <w:r w:rsidR="00DA030F">
        <w:rPr>
          <w:rFonts w:ascii="Times New Roman" w:hAnsi="Times New Roman" w:cs="Times New Roman"/>
          <w:sz w:val="24"/>
          <w:szCs w:val="24"/>
        </w:rPr>
        <w:t xml:space="preserve"> and Peace &amp; Justice Committee, are evolving through their own processes and will be determined in due time.</w:t>
      </w:r>
    </w:p>
    <w:p w:rsidR="00DA030F" w:rsidRDefault="00DA030F" w:rsidP="00187A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463A" w:rsidRDefault="00EF463A" w:rsidP="00187AA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remain </w:t>
      </w:r>
      <w:r w:rsidR="00C105CA">
        <w:rPr>
          <w:rFonts w:ascii="Times New Roman" w:hAnsi="Times New Roman" w:cs="Times New Roman"/>
          <w:sz w:val="24"/>
          <w:szCs w:val="24"/>
        </w:rPr>
        <w:t xml:space="preserve">six specific recommendations, two apiece in </w:t>
      </w:r>
      <w:r>
        <w:rPr>
          <w:rFonts w:ascii="Times New Roman" w:hAnsi="Times New Roman" w:cs="Times New Roman"/>
          <w:sz w:val="24"/>
          <w:szCs w:val="24"/>
        </w:rPr>
        <w:t>three areas</w:t>
      </w:r>
      <w:r w:rsidR="00C1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(see next page). Recommendations in the first two areas come from Mathilda and me. As you know, Mathilda has departed from LEYM; </w:t>
      </w:r>
      <w:r w:rsidR="00017230">
        <w:rPr>
          <w:rFonts w:ascii="Times New Roman" w:hAnsi="Times New Roman" w:cs="Times New Roman"/>
          <w:sz w:val="24"/>
          <w:szCs w:val="24"/>
        </w:rPr>
        <w:t>last fall</w:t>
      </w:r>
      <w:r>
        <w:rPr>
          <w:rFonts w:ascii="Times New Roman" w:hAnsi="Times New Roman" w:cs="Times New Roman"/>
          <w:sz w:val="24"/>
          <w:szCs w:val="24"/>
        </w:rPr>
        <w:t xml:space="preserve">, Jo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appointed Anya Moon (Pittsburgh) to take her place on this ad hoc committee. Recommendations in this third area came about mainly as a result of Mathilda no longer filling the role of webmaster. </w:t>
      </w:r>
      <w:r w:rsidR="00DA0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3A" w:rsidRDefault="00EF463A" w:rsidP="00187A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11416" w:rsidRDefault="00017230" w:rsidP="00187AA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EF463A"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 xml:space="preserve"> were seasoned by </w:t>
      </w:r>
      <w:r w:rsidR="00DA030F">
        <w:rPr>
          <w:rFonts w:ascii="Times New Roman" w:hAnsi="Times New Roman" w:cs="Times New Roman"/>
          <w:sz w:val="24"/>
          <w:szCs w:val="24"/>
        </w:rPr>
        <w:t xml:space="preserve">Executive Committee </w:t>
      </w:r>
      <w:r>
        <w:rPr>
          <w:rFonts w:ascii="Times New Roman" w:hAnsi="Times New Roman" w:cs="Times New Roman"/>
          <w:sz w:val="24"/>
          <w:szCs w:val="24"/>
        </w:rPr>
        <w:t>in April</w:t>
      </w:r>
      <w:r w:rsidR="0018423D">
        <w:rPr>
          <w:rFonts w:ascii="Times New Roman" w:hAnsi="Times New Roman" w:cs="Times New Roman"/>
          <w:sz w:val="24"/>
          <w:szCs w:val="24"/>
        </w:rPr>
        <w:t xml:space="preserve"> and later by Publications &amp; Archives Committee</w:t>
      </w:r>
      <w:r>
        <w:rPr>
          <w:rFonts w:ascii="Times New Roman" w:hAnsi="Times New Roman" w:cs="Times New Roman"/>
          <w:sz w:val="24"/>
          <w:szCs w:val="24"/>
        </w:rPr>
        <w:t xml:space="preserve">, resulting in revisions reflected in the current </w:t>
      </w:r>
      <w:r w:rsidR="00605131">
        <w:rPr>
          <w:rFonts w:ascii="Times New Roman" w:hAnsi="Times New Roman" w:cs="Times New Roman"/>
          <w:sz w:val="24"/>
          <w:szCs w:val="24"/>
        </w:rPr>
        <w:t>proposals</w:t>
      </w:r>
      <w:r>
        <w:rPr>
          <w:rFonts w:ascii="Times New Roman" w:hAnsi="Times New Roman" w:cs="Times New Roman"/>
          <w:sz w:val="24"/>
          <w:szCs w:val="24"/>
        </w:rPr>
        <w:t>. They need</w:t>
      </w:r>
      <w:r w:rsidR="00811416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approval (or further discernment) to be</w:t>
      </w:r>
      <w:r w:rsidR="00BC1B2B">
        <w:rPr>
          <w:rFonts w:ascii="Times New Roman" w:hAnsi="Times New Roman" w:cs="Times New Roman"/>
          <w:sz w:val="24"/>
          <w:szCs w:val="24"/>
        </w:rPr>
        <w:t>come Meeting policy/procedure.</w:t>
      </w:r>
    </w:p>
    <w:p w:rsidR="00811416" w:rsidRDefault="00811416" w:rsidP="00187A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1F67" w:rsidRDefault="00811416" w:rsidP="00187AA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ED31A0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 page, proposed new text is in red type and explanations or comments are in green. </w:t>
      </w:r>
      <w:r w:rsidR="00E8346C">
        <w:rPr>
          <w:rFonts w:ascii="Times New Roman" w:hAnsi="Times New Roman" w:cs="Times New Roman"/>
          <w:sz w:val="24"/>
          <w:szCs w:val="24"/>
        </w:rPr>
        <w:t xml:space="preserve">For those wanting full context, </w:t>
      </w:r>
      <w:r w:rsidR="00E8346C" w:rsidRPr="00E8346C">
        <w:rPr>
          <w:rFonts w:ascii="Times New Roman" w:hAnsi="Times New Roman" w:cs="Times New Roman"/>
          <w:i/>
          <w:sz w:val="24"/>
          <w:szCs w:val="24"/>
        </w:rPr>
        <w:t>Policies and Procedures</w:t>
      </w:r>
      <w:r w:rsidR="00E8346C">
        <w:rPr>
          <w:rFonts w:ascii="Times New Roman" w:hAnsi="Times New Roman" w:cs="Times New Roman"/>
          <w:sz w:val="24"/>
          <w:szCs w:val="24"/>
        </w:rPr>
        <w:t xml:space="preserve"> can be downloaded from the LEYM website (leym.org).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F67" w:rsidRDefault="00F61F67" w:rsidP="00187A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7AA5" w:rsidRPr="00732527" w:rsidRDefault="00187AA5" w:rsidP="00732527">
      <w:p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252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10FA" w:rsidRPr="0070416D" w:rsidRDefault="00AF476D" w:rsidP="00EE6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Proposed </w:t>
      </w:r>
      <w:r w:rsidR="006D10FA">
        <w:rPr>
          <w:rFonts w:ascii="Times New Roman" w:hAnsi="Times New Roman" w:cs="Times New Roman"/>
          <w:b/>
          <w:sz w:val="28"/>
          <w:szCs w:val="28"/>
        </w:rPr>
        <w:t xml:space="preserve">Changes </w:t>
      </w:r>
      <w:r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Pr="005B0389">
        <w:rPr>
          <w:rFonts w:ascii="Times New Roman" w:hAnsi="Times New Roman" w:cs="Times New Roman"/>
          <w:b/>
          <w:i/>
          <w:sz w:val="28"/>
          <w:szCs w:val="28"/>
        </w:rPr>
        <w:t>Policies and Procedures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6E37">
        <w:rPr>
          <w:rFonts w:ascii="Times New Roman" w:hAnsi="Times New Roman" w:cs="Times New Roman"/>
          <w:b/>
          <w:sz w:val="28"/>
          <w:szCs w:val="28"/>
        </w:rPr>
        <w:t>July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6E37">
        <w:rPr>
          <w:rFonts w:ascii="Times New Roman" w:hAnsi="Times New Roman" w:cs="Times New Roman"/>
          <w:b/>
          <w:sz w:val="28"/>
          <w:szCs w:val="28"/>
        </w:rPr>
        <w:t>1</w:t>
      </w:r>
    </w:p>
    <w:p w:rsidR="006D10FA" w:rsidRPr="002E68A0" w:rsidRDefault="006D10FA" w:rsidP="006D10FA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6D10FA" w:rsidRPr="007733F9" w:rsidRDefault="00EE6BBB" w:rsidP="006D10FA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(At) </w:t>
      </w:r>
      <w:r w:rsidR="006D10FA" w:rsidRPr="007733F9">
        <w:rPr>
          <w:rFonts w:ascii="Times New Roman" w:hAnsi="Times New Roman" w:cs="Times New Roman"/>
          <w:sz w:val="24"/>
          <w:szCs w:val="24"/>
        </w:rPr>
        <w:t>I</w:t>
      </w:r>
      <w:r w:rsidR="006D10FA">
        <w:rPr>
          <w:rFonts w:ascii="Times New Roman" w:hAnsi="Times New Roman" w:cs="Times New Roman"/>
          <w:sz w:val="24"/>
          <w:szCs w:val="24"/>
        </w:rPr>
        <w:t>I</w:t>
      </w:r>
      <w:r w:rsidR="006D10FA" w:rsidRPr="007733F9">
        <w:rPr>
          <w:rFonts w:ascii="Times New Roman" w:hAnsi="Times New Roman" w:cs="Times New Roman"/>
          <w:sz w:val="24"/>
          <w:szCs w:val="24"/>
        </w:rPr>
        <w:t xml:space="preserve">. B, </w:t>
      </w:r>
      <w:r w:rsidR="006D10FA" w:rsidRPr="007733F9">
        <w:rPr>
          <w:rFonts w:ascii="Times New Roman" w:hAnsi="Times New Roman" w:cs="Times New Roman"/>
          <w:b/>
          <w:sz w:val="24"/>
          <w:szCs w:val="24"/>
        </w:rPr>
        <w:t>Representative Meeting</w:t>
      </w:r>
      <w:r w:rsidR="006D10FA" w:rsidRPr="007733F9">
        <w:rPr>
          <w:rFonts w:ascii="Times New Roman" w:hAnsi="Times New Roman" w:cs="Times New Roman"/>
          <w:sz w:val="24"/>
          <w:szCs w:val="24"/>
        </w:rPr>
        <w:t xml:space="preserve">: Two </w:t>
      </w:r>
      <w:r w:rsidR="00E4230E">
        <w:rPr>
          <w:rFonts w:ascii="Times New Roman" w:hAnsi="Times New Roman" w:cs="Times New Roman"/>
          <w:sz w:val="24"/>
          <w:szCs w:val="24"/>
        </w:rPr>
        <w:t>item</w:t>
      </w:r>
      <w:r w:rsidR="006D10FA" w:rsidRPr="007733F9">
        <w:rPr>
          <w:rFonts w:ascii="Times New Roman" w:hAnsi="Times New Roman" w:cs="Times New Roman"/>
          <w:sz w:val="24"/>
          <w:szCs w:val="24"/>
        </w:rPr>
        <w:t>s:</w:t>
      </w:r>
    </w:p>
    <w:p w:rsidR="006D10FA" w:rsidRPr="00054C0E" w:rsidRDefault="006D10FA" w:rsidP="006D10FA">
      <w:pPr>
        <w:spacing w:after="120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 w:rsidRPr="007733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33F9">
        <w:rPr>
          <w:rFonts w:ascii="Times New Roman" w:hAnsi="Times New Roman" w:cs="Times New Roman"/>
          <w:sz w:val="24"/>
          <w:szCs w:val="24"/>
        </w:rPr>
        <w:t xml:space="preserve">. B. 2. </w:t>
      </w:r>
      <w:proofErr w:type="gramStart"/>
      <w:r w:rsidRPr="007733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733F9">
        <w:rPr>
          <w:rFonts w:ascii="Times New Roman" w:hAnsi="Times New Roman" w:cs="Times New Roman"/>
          <w:sz w:val="24"/>
          <w:szCs w:val="24"/>
        </w:rPr>
        <w:t xml:space="preserve">, on monthly meeting representatives, states “Whenever the size of the monthly meeting allows, at least one of these [two] representatives should </w:t>
      </w:r>
      <w:r w:rsidRPr="007733F9">
        <w:rPr>
          <w:rFonts w:ascii="Times New Roman" w:hAnsi="Times New Roman" w:cs="Times New Roman"/>
          <w:i/>
          <w:sz w:val="24"/>
          <w:szCs w:val="24"/>
        </w:rPr>
        <w:t>not</w:t>
      </w:r>
      <w:r w:rsidRPr="007733F9">
        <w:rPr>
          <w:rFonts w:ascii="Times New Roman" w:hAnsi="Times New Roman" w:cs="Times New Roman"/>
          <w:sz w:val="24"/>
          <w:szCs w:val="24"/>
        </w:rPr>
        <w:t xml:space="preserve"> be a Yearly Meeting officer or member of a standing committee.” </w:t>
      </w:r>
      <w:r w:rsidR="00054C0E" w:rsidRPr="00054C0E">
        <w:rPr>
          <w:rFonts w:ascii="Times New Roman" w:hAnsi="Times New Roman" w:cs="Times New Roman"/>
          <w:i/>
          <w:color w:val="00B050"/>
          <w:sz w:val="24"/>
          <w:szCs w:val="24"/>
        </w:rPr>
        <w:t>Delete</w:t>
      </w:r>
      <w:r w:rsidR="00054C0E" w:rsidRPr="00054C0E">
        <w:rPr>
          <w:rFonts w:ascii="Times New Roman" w:hAnsi="Times New Roman" w:cs="Times New Roman"/>
          <w:color w:val="00B050"/>
          <w:sz w:val="24"/>
          <w:szCs w:val="24"/>
        </w:rPr>
        <w:t xml:space="preserve"> this </w:t>
      </w:r>
      <w:r w:rsidR="00564C0D">
        <w:rPr>
          <w:rFonts w:ascii="Times New Roman" w:hAnsi="Times New Roman" w:cs="Times New Roman"/>
          <w:color w:val="00B050"/>
          <w:sz w:val="24"/>
          <w:szCs w:val="24"/>
        </w:rPr>
        <w:t>sentence</w:t>
      </w:r>
      <w:r w:rsidR="00054C0E" w:rsidRPr="00054C0E">
        <w:rPr>
          <w:rFonts w:ascii="Times New Roman" w:hAnsi="Times New Roman" w:cs="Times New Roman"/>
          <w:color w:val="00B050"/>
          <w:sz w:val="24"/>
          <w:szCs w:val="24"/>
        </w:rPr>
        <w:t xml:space="preserve">. It is not </w:t>
      </w:r>
      <w:r w:rsidRPr="00054C0E">
        <w:rPr>
          <w:rFonts w:ascii="Times New Roman" w:hAnsi="Times New Roman" w:cs="Times New Roman"/>
          <w:color w:val="00B050"/>
          <w:sz w:val="24"/>
          <w:szCs w:val="24"/>
        </w:rPr>
        <w:t>realistic</w:t>
      </w:r>
      <w:r w:rsidR="00054C0E" w:rsidRPr="00054C0E">
        <w:rPr>
          <w:rFonts w:ascii="Times New Roman" w:hAnsi="Times New Roman" w:cs="Times New Roman"/>
          <w:color w:val="00B050"/>
          <w:sz w:val="24"/>
          <w:szCs w:val="24"/>
        </w:rPr>
        <w:t xml:space="preserve"> for a </w:t>
      </w:r>
      <w:r w:rsidR="00054C0E">
        <w:rPr>
          <w:rFonts w:ascii="Times New Roman" w:hAnsi="Times New Roman" w:cs="Times New Roman"/>
          <w:color w:val="00B050"/>
          <w:sz w:val="24"/>
          <w:szCs w:val="24"/>
        </w:rPr>
        <w:t>monthly m</w:t>
      </w:r>
      <w:r w:rsidR="00054C0E" w:rsidRPr="00054C0E">
        <w:rPr>
          <w:rFonts w:ascii="Times New Roman" w:hAnsi="Times New Roman" w:cs="Times New Roman"/>
          <w:color w:val="00B050"/>
          <w:sz w:val="24"/>
          <w:szCs w:val="24"/>
        </w:rPr>
        <w:t xml:space="preserve">eeting of any size, and those representatives serving on committees </w:t>
      </w:r>
      <w:r w:rsidR="00F61F67">
        <w:rPr>
          <w:rFonts w:ascii="Times New Roman" w:hAnsi="Times New Roman" w:cs="Times New Roman"/>
          <w:color w:val="00B050"/>
          <w:sz w:val="24"/>
          <w:szCs w:val="24"/>
        </w:rPr>
        <w:t>may be more</w:t>
      </w:r>
      <w:r w:rsidR="00054C0E" w:rsidRPr="00054C0E">
        <w:rPr>
          <w:rFonts w:ascii="Times New Roman" w:hAnsi="Times New Roman" w:cs="Times New Roman"/>
          <w:color w:val="00B050"/>
          <w:sz w:val="24"/>
          <w:szCs w:val="24"/>
        </w:rPr>
        <w:t xml:space="preserve"> aware of YM activities. </w:t>
      </w:r>
      <w:r w:rsidR="00A44C3C" w:rsidRPr="00054C0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054C0E" w:rsidRDefault="006D10FA" w:rsidP="00C105CA">
      <w:pPr>
        <w:spacing w:after="80"/>
        <w:jc w:val="left"/>
        <w:rPr>
          <w:rFonts w:ascii="Times New Roman" w:hAnsi="Times New Roman" w:cs="Times New Roman"/>
          <w:sz w:val="24"/>
          <w:szCs w:val="24"/>
        </w:rPr>
      </w:pPr>
      <w:r w:rsidRPr="007733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33F9">
        <w:rPr>
          <w:rFonts w:ascii="Times New Roman" w:hAnsi="Times New Roman" w:cs="Times New Roman"/>
          <w:sz w:val="24"/>
          <w:szCs w:val="24"/>
        </w:rPr>
        <w:t xml:space="preserve">. B. 3. </w:t>
      </w:r>
      <w:proofErr w:type="gramStart"/>
      <w:r w:rsidR="00C105CA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on scheduling, states</w:t>
      </w:r>
      <w:r w:rsidRPr="007733F9">
        <w:rPr>
          <w:rFonts w:ascii="Times New Roman" w:hAnsi="Times New Roman" w:cs="Times New Roman"/>
          <w:sz w:val="24"/>
          <w:szCs w:val="24"/>
        </w:rPr>
        <w:t xml:space="preserve"> that Representative Meeting should be scheduled in a way that allows distribution of the minutes well before Annual Sessions. </w:t>
      </w:r>
    </w:p>
    <w:p w:rsidR="006D10FA" w:rsidRPr="00E4230E" w:rsidRDefault="00564C0D" w:rsidP="00054C0E">
      <w:pPr>
        <w:spacing w:after="360"/>
        <w:jc w:val="left"/>
        <w:rPr>
          <w:rFonts w:ascii="Times New Roman" w:hAnsi="Times New Roman" w:cs="Times New Roman"/>
          <w:color w:val="00B050"/>
          <w:sz w:val="24"/>
          <w:szCs w:val="24"/>
        </w:rPr>
      </w:pPr>
      <w:r w:rsidRPr="00564C0D">
        <w:rPr>
          <w:rFonts w:ascii="Times New Roman" w:hAnsi="Times New Roman" w:cs="Times New Roman"/>
          <w:i/>
          <w:color w:val="00B050"/>
          <w:sz w:val="24"/>
          <w:szCs w:val="24"/>
        </w:rPr>
        <w:t>D</w:t>
      </w:r>
      <w:r w:rsidR="00054C0E" w:rsidRPr="00564C0D">
        <w:rPr>
          <w:rFonts w:ascii="Times New Roman" w:hAnsi="Times New Roman" w:cs="Times New Roman"/>
          <w:i/>
          <w:color w:val="00B050"/>
          <w:sz w:val="24"/>
          <w:szCs w:val="24"/>
        </w:rPr>
        <w:t>elet</w:t>
      </w:r>
      <w:r w:rsidRPr="00564C0D">
        <w:rPr>
          <w:rFonts w:ascii="Times New Roman" w:hAnsi="Times New Roman" w:cs="Times New Roman"/>
          <w:i/>
          <w:color w:val="00B050"/>
          <w:sz w:val="24"/>
          <w:szCs w:val="24"/>
        </w:rPr>
        <w:t>e</w:t>
      </w:r>
      <w:r w:rsidR="00054C0E">
        <w:rPr>
          <w:rFonts w:ascii="Times New Roman" w:hAnsi="Times New Roman" w:cs="Times New Roman"/>
          <w:color w:val="00B050"/>
          <w:sz w:val="24"/>
          <w:szCs w:val="24"/>
        </w:rPr>
        <w:t xml:space="preserve"> this and</w:t>
      </w:r>
      <w:r w:rsidR="00054C0E" w:rsidRPr="0081141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54C0E" w:rsidRPr="00054C0E">
        <w:rPr>
          <w:rFonts w:ascii="Times New Roman" w:hAnsi="Times New Roman" w:cs="Times New Roman"/>
          <w:color w:val="00B050"/>
          <w:sz w:val="24"/>
          <w:szCs w:val="24"/>
        </w:rPr>
        <w:t>stat</w:t>
      </w:r>
      <w:r>
        <w:rPr>
          <w:rFonts w:ascii="Times New Roman" w:hAnsi="Times New Roman" w:cs="Times New Roman"/>
          <w:color w:val="00B050"/>
          <w:sz w:val="24"/>
          <w:szCs w:val="24"/>
        </w:rPr>
        <w:t>e</w:t>
      </w:r>
      <w:r w:rsidR="00054C0E" w:rsidRPr="00054C0E">
        <w:rPr>
          <w:rFonts w:ascii="Times New Roman" w:hAnsi="Times New Roman" w:cs="Times New Roman"/>
          <w:color w:val="00B050"/>
          <w:sz w:val="24"/>
          <w:szCs w:val="24"/>
        </w:rPr>
        <w:t xml:space="preserve">, in a separate paragraph, that </w:t>
      </w:r>
      <w:r w:rsidR="00054C0E" w:rsidRPr="00DA0586">
        <w:rPr>
          <w:rFonts w:ascii="Times New Roman" w:hAnsi="Times New Roman" w:cs="Times New Roman"/>
          <w:color w:val="FF0000"/>
          <w:sz w:val="24"/>
          <w:szCs w:val="24"/>
        </w:rPr>
        <w:t xml:space="preserve">Representative Meeting </w:t>
      </w:r>
      <w:r w:rsidR="00054C0E" w:rsidRPr="00DA0586">
        <w:rPr>
          <w:rFonts w:ascii="Times New Roman" w:hAnsi="Times New Roman" w:cs="Times New Roman"/>
          <w:i/>
          <w:color w:val="FF0000"/>
          <w:sz w:val="24"/>
          <w:szCs w:val="24"/>
        </w:rPr>
        <w:t>minutes</w:t>
      </w:r>
      <w:r w:rsidR="00054C0E" w:rsidRPr="00DA0586">
        <w:rPr>
          <w:rFonts w:ascii="Times New Roman" w:hAnsi="Times New Roman" w:cs="Times New Roman"/>
          <w:color w:val="FF0000"/>
          <w:sz w:val="24"/>
          <w:szCs w:val="24"/>
        </w:rPr>
        <w:t xml:space="preserve"> should be made available</w:t>
      </w:r>
      <w:r w:rsidR="00054C0E">
        <w:rPr>
          <w:rFonts w:ascii="Times New Roman" w:hAnsi="Times New Roman" w:cs="Times New Roman"/>
          <w:color w:val="FF0000"/>
          <w:sz w:val="24"/>
          <w:szCs w:val="24"/>
        </w:rPr>
        <w:t xml:space="preserve"> within one month</w:t>
      </w:r>
      <w:r w:rsidR="00054C0E" w:rsidRPr="00DA05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4C0E">
        <w:rPr>
          <w:rFonts w:ascii="Times New Roman" w:hAnsi="Times New Roman" w:cs="Times New Roman"/>
          <w:color w:val="FF0000"/>
          <w:sz w:val="24"/>
          <w:szCs w:val="24"/>
        </w:rPr>
        <w:t>after the meeting</w:t>
      </w:r>
      <w:r w:rsidR="00054C0E">
        <w:rPr>
          <w:rFonts w:ascii="Times New Roman" w:hAnsi="Times New Roman" w:cs="Times New Roman"/>
          <w:sz w:val="24"/>
          <w:szCs w:val="24"/>
        </w:rPr>
        <w:t xml:space="preserve">. </w:t>
      </w:r>
      <w:r w:rsidR="00054C0E">
        <w:rPr>
          <w:rFonts w:ascii="Times New Roman" w:hAnsi="Times New Roman" w:cs="Times New Roman"/>
          <w:color w:val="00B050"/>
          <w:sz w:val="24"/>
          <w:szCs w:val="24"/>
        </w:rPr>
        <w:t xml:space="preserve">(This is not </w:t>
      </w:r>
      <w:r w:rsidR="006D10FA" w:rsidRPr="00054C0E">
        <w:rPr>
          <w:rFonts w:ascii="Times New Roman" w:hAnsi="Times New Roman" w:cs="Times New Roman"/>
          <w:color w:val="00B050"/>
          <w:sz w:val="24"/>
          <w:szCs w:val="24"/>
        </w:rPr>
        <w:t>truly a scheduling question</w:t>
      </w:r>
      <w:r w:rsidR="00054C0E" w:rsidRPr="00054C0E">
        <w:rPr>
          <w:rFonts w:ascii="Times New Roman" w:hAnsi="Times New Roman" w:cs="Times New Roman"/>
          <w:color w:val="00B050"/>
          <w:sz w:val="24"/>
          <w:szCs w:val="24"/>
        </w:rPr>
        <w:t xml:space="preserve">, but it is useful to have the minutes </w:t>
      </w:r>
      <w:r>
        <w:rPr>
          <w:rFonts w:ascii="Times New Roman" w:hAnsi="Times New Roman" w:cs="Times New Roman"/>
          <w:color w:val="00B050"/>
          <w:sz w:val="24"/>
          <w:szCs w:val="24"/>
        </w:rPr>
        <w:t>available</w:t>
      </w:r>
      <w:r w:rsidR="00054C0E" w:rsidRPr="00054C0E">
        <w:rPr>
          <w:rFonts w:ascii="Times New Roman" w:hAnsi="Times New Roman" w:cs="Times New Roman"/>
          <w:color w:val="00B050"/>
          <w:sz w:val="24"/>
          <w:szCs w:val="24"/>
        </w:rPr>
        <w:t xml:space="preserve"> well before </w:t>
      </w:r>
      <w:r w:rsidR="00C105CA" w:rsidRPr="00054C0E">
        <w:rPr>
          <w:rFonts w:ascii="Times New Roman" w:hAnsi="Times New Roman" w:cs="Times New Roman"/>
          <w:color w:val="00B050"/>
          <w:sz w:val="24"/>
          <w:szCs w:val="24"/>
        </w:rPr>
        <w:t>Annual Sessions</w:t>
      </w:r>
      <w:r w:rsidR="00B7750F">
        <w:rPr>
          <w:rFonts w:ascii="Times New Roman" w:hAnsi="Times New Roman" w:cs="Times New Roman"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="00B7750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4230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6D10FA" w:rsidRPr="00017230" w:rsidRDefault="00EE6BBB" w:rsidP="006D10FA">
      <w:pPr>
        <w:spacing w:after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(At) </w:t>
      </w:r>
      <w:r w:rsidR="006D10FA" w:rsidRPr="007733F9">
        <w:rPr>
          <w:rFonts w:ascii="Times New Roman" w:hAnsi="Times New Roman" w:cs="Times New Roman"/>
          <w:sz w:val="24"/>
          <w:szCs w:val="24"/>
        </w:rPr>
        <w:t xml:space="preserve">III. A. 1, </w:t>
      </w:r>
      <w:r w:rsidR="006D10FA" w:rsidRPr="007733F9">
        <w:rPr>
          <w:rFonts w:ascii="Times New Roman" w:hAnsi="Times New Roman" w:cs="Times New Roman"/>
          <w:b/>
          <w:sz w:val="24"/>
          <w:szCs w:val="24"/>
        </w:rPr>
        <w:t>Clerk’s responsibilities</w:t>
      </w:r>
      <w:r w:rsidR="000172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7230">
        <w:rPr>
          <w:rFonts w:ascii="Times New Roman" w:hAnsi="Times New Roman" w:cs="Times New Roman"/>
          <w:sz w:val="24"/>
          <w:szCs w:val="24"/>
        </w:rPr>
        <w:t>Two items</w:t>
      </w:r>
    </w:p>
    <w:p w:rsidR="006D10FA" w:rsidRPr="00C105CA" w:rsidRDefault="006C2DC9" w:rsidP="00CC1BA7">
      <w:pPr>
        <w:spacing w:after="60"/>
        <w:jc w:val="left"/>
        <w:rPr>
          <w:rFonts w:ascii="Times New Roman" w:hAnsi="Times New Roman" w:cs="Times New Roman"/>
        </w:rPr>
      </w:pPr>
      <w:r w:rsidRPr="007733F9">
        <w:rPr>
          <w:rFonts w:ascii="Times New Roman" w:hAnsi="Times New Roman" w:cs="Times New Roman"/>
          <w:sz w:val="24"/>
          <w:szCs w:val="24"/>
        </w:rPr>
        <w:t xml:space="preserve">III. A. </w:t>
      </w:r>
      <w:r w:rsidR="006D10FA" w:rsidRPr="00C105CA">
        <w:rPr>
          <w:rFonts w:ascii="Times New Roman" w:hAnsi="Times New Roman" w:cs="Times New Roman"/>
        </w:rPr>
        <w:t xml:space="preserve">1. h, </w:t>
      </w:r>
      <w:r w:rsidR="00CC1BA7">
        <w:rPr>
          <w:rFonts w:ascii="Times New Roman" w:hAnsi="Times New Roman" w:cs="Times New Roman"/>
        </w:rPr>
        <w:t>“</w:t>
      </w:r>
      <w:r w:rsidR="00CC1BA7" w:rsidRPr="00CC1BA7">
        <w:rPr>
          <w:rFonts w:ascii="Times New Roman" w:hAnsi="Times New Roman" w:cs="Times New Roman"/>
        </w:rPr>
        <w:t>In wide consultation with members of the Yearly Meeting, secure for Yearly Meeting approval nominees for a Naming Committee that will nominate the Nominating Committee</w:t>
      </w:r>
      <w:r w:rsidR="00CC1BA7">
        <w:rPr>
          <w:rFonts w:ascii="Times New Roman" w:hAnsi="Times New Roman" w:cs="Times New Roman"/>
        </w:rPr>
        <w:t>,”</w:t>
      </w:r>
      <w:bookmarkStart w:id="0" w:name="_Hlk8048404"/>
      <w:r w:rsidR="00054C0E">
        <w:rPr>
          <w:rFonts w:ascii="Times New Roman" w:hAnsi="Times New Roman" w:cs="Times New Roman"/>
        </w:rPr>
        <w:t xml:space="preserve"> </w:t>
      </w:r>
      <w:r w:rsidR="004078AC">
        <w:rPr>
          <w:rFonts w:ascii="Times New Roman" w:hAnsi="Times New Roman" w:cs="Times New Roman"/>
          <w:i/>
          <w:color w:val="00B050"/>
        </w:rPr>
        <w:t>a</w:t>
      </w:r>
      <w:r w:rsidR="006D10FA" w:rsidRPr="00C105CA">
        <w:rPr>
          <w:rFonts w:ascii="Times New Roman" w:hAnsi="Times New Roman" w:cs="Times New Roman"/>
          <w:i/>
          <w:color w:val="00B050"/>
        </w:rPr>
        <w:t>dd</w:t>
      </w:r>
      <w:r w:rsidR="006D10FA" w:rsidRPr="00C105CA">
        <w:rPr>
          <w:rFonts w:ascii="Times New Roman" w:hAnsi="Times New Roman" w:cs="Times New Roman"/>
        </w:rPr>
        <w:t xml:space="preserve"> </w:t>
      </w:r>
      <w:r w:rsidR="006D10FA" w:rsidRPr="00C105CA">
        <w:rPr>
          <w:rFonts w:ascii="Times New Roman" w:hAnsi="Times New Roman" w:cs="Times New Roman"/>
          <w:color w:val="FF0000"/>
        </w:rPr>
        <w:t xml:space="preserve">“It has been found useful to include at least one Friend who has served recently on Nominating Committee.” </w:t>
      </w:r>
      <w:bookmarkEnd w:id="0"/>
    </w:p>
    <w:p w:rsidR="00564C0D" w:rsidRDefault="006C2DC9" w:rsidP="00CC1BA7">
      <w:pPr>
        <w:tabs>
          <w:tab w:val="left" w:pos="288"/>
          <w:tab w:val="left" w:pos="36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40"/>
        <w:ind w:left="270" w:hanging="288"/>
        <w:jc w:val="left"/>
        <w:rPr>
          <w:rFonts w:ascii="Times New Roman" w:hAnsi="Times New Roman" w:cs="Times New Roman"/>
          <w:i/>
          <w:color w:val="00B050"/>
        </w:rPr>
      </w:pPr>
      <w:r w:rsidRPr="007733F9">
        <w:rPr>
          <w:rFonts w:ascii="Times New Roman" w:hAnsi="Times New Roman" w:cs="Times New Roman"/>
          <w:sz w:val="24"/>
          <w:szCs w:val="24"/>
        </w:rPr>
        <w:t xml:space="preserve">III. A. </w:t>
      </w:r>
      <w:r w:rsidR="006D10FA" w:rsidRPr="00C105CA">
        <w:rPr>
          <w:rFonts w:ascii="Times New Roman" w:hAnsi="Times New Roman" w:cs="Times New Roman"/>
        </w:rPr>
        <w:t xml:space="preserve">1. </w:t>
      </w:r>
      <w:proofErr w:type="gramStart"/>
      <w:r w:rsidR="006D10FA" w:rsidRPr="00C105CA">
        <w:rPr>
          <w:rFonts w:ascii="Times New Roman" w:hAnsi="Times New Roman" w:cs="Times New Roman"/>
        </w:rPr>
        <w:t>j</w:t>
      </w:r>
      <w:proofErr w:type="gramEnd"/>
      <w:r w:rsidR="006D10FA" w:rsidRPr="00C105CA">
        <w:rPr>
          <w:rFonts w:ascii="Times New Roman" w:hAnsi="Times New Roman" w:cs="Times New Roman"/>
        </w:rPr>
        <w:t>,</w:t>
      </w:r>
      <w:r w:rsidR="00E8346C">
        <w:rPr>
          <w:rFonts w:ascii="Times New Roman" w:hAnsi="Times New Roman" w:cs="Times New Roman"/>
        </w:rPr>
        <w:t xml:space="preserve"> </w:t>
      </w:r>
      <w:r w:rsidR="00CC1B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C1BA7" w:rsidRPr="00CC1BA7">
        <w:rPr>
          <w:rFonts w:ascii="Times New Roman" w:eastAsia="Times New Roman" w:hAnsi="Times New Roman" w:cs="Times New Roman"/>
          <w:sz w:val="24"/>
          <w:szCs w:val="24"/>
        </w:rPr>
        <w:t>Name members to ad hoc committees, as needed, in consultation with Nominating Committee</w:t>
      </w:r>
      <w:r w:rsidR="00CC1BA7">
        <w:rPr>
          <w:rFonts w:ascii="Times New Roman" w:eastAsia="Times New Roman" w:hAnsi="Times New Roman" w:cs="Times New Roman"/>
          <w:sz w:val="24"/>
          <w:szCs w:val="24"/>
        </w:rPr>
        <w:t xml:space="preserve">”: </w:t>
      </w:r>
      <w:bookmarkStart w:id="1" w:name="_Hlk8048487"/>
      <w:r w:rsidR="00564C0D">
        <w:rPr>
          <w:rFonts w:ascii="Times New Roman" w:hAnsi="Times New Roman" w:cs="Times New Roman"/>
          <w:i/>
          <w:color w:val="00B050"/>
        </w:rPr>
        <w:t>Change to</w:t>
      </w:r>
    </w:p>
    <w:p w:rsidR="006D10FA" w:rsidRDefault="00564C0D" w:rsidP="00CC1BA7">
      <w:pPr>
        <w:tabs>
          <w:tab w:val="left" w:pos="288"/>
          <w:tab w:val="left" w:pos="36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40"/>
        <w:ind w:left="270" w:hanging="288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C1BA7">
        <w:rPr>
          <w:rFonts w:ascii="Times New Roman" w:eastAsia="Times New Roman" w:hAnsi="Times New Roman" w:cs="Times New Roman"/>
          <w:sz w:val="24"/>
          <w:szCs w:val="24"/>
        </w:rPr>
        <w:t>Name members to ad hoc committees, as needed</w:t>
      </w:r>
      <w:r w:rsidRPr="00564C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it is recommended that </w:t>
      </w:r>
      <w:r w:rsidR="006D10FA" w:rsidRPr="00564C0D">
        <w:rPr>
          <w:rFonts w:ascii="Times New Roman" w:hAnsi="Times New Roman" w:cs="Times New Roman"/>
          <w:color w:val="FF0000"/>
        </w:rPr>
        <w:t>Nominating Committee</w:t>
      </w:r>
      <w:r w:rsidRPr="00564C0D">
        <w:rPr>
          <w:rFonts w:ascii="Times New Roman" w:hAnsi="Times New Roman" w:cs="Times New Roman"/>
          <w:color w:val="FF0000"/>
        </w:rPr>
        <w:t xml:space="preserve"> be consulted</w:t>
      </w:r>
      <w:r w:rsidR="006D10FA" w:rsidRPr="00564C0D">
        <w:rPr>
          <w:rFonts w:ascii="Times New Roman" w:hAnsi="Times New Roman" w:cs="Times New Roman"/>
          <w:color w:val="FF0000"/>
        </w:rPr>
        <w:t>.</w:t>
      </w:r>
      <w:r w:rsidR="006D10FA" w:rsidRPr="00C105CA">
        <w:rPr>
          <w:rFonts w:ascii="Times New Roman" w:hAnsi="Times New Roman" w:cs="Times New Roman"/>
        </w:rPr>
        <w:t>”</w:t>
      </w:r>
      <w:bookmarkEnd w:id="1"/>
      <w:r w:rsidR="006D10FA" w:rsidRPr="00C105CA">
        <w:rPr>
          <w:rFonts w:ascii="Times New Roman" w:hAnsi="Times New Roman" w:cs="Times New Roman"/>
        </w:rPr>
        <w:t xml:space="preserve"> </w:t>
      </w:r>
    </w:p>
    <w:p w:rsidR="00E8346C" w:rsidRPr="00C105CA" w:rsidRDefault="00E8346C" w:rsidP="00CC1BA7">
      <w:pPr>
        <w:tabs>
          <w:tab w:val="left" w:pos="288"/>
          <w:tab w:val="left" w:pos="36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40"/>
        <w:ind w:left="270" w:hanging="288"/>
        <w:jc w:val="left"/>
        <w:rPr>
          <w:rFonts w:ascii="Times New Roman" w:hAnsi="Times New Roman" w:cs="Times New Roman"/>
        </w:rPr>
      </w:pPr>
    </w:p>
    <w:p w:rsidR="007C504B" w:rsidRPr="00ED7932" w:rsidRDefault="00EE6BBB" w:rsidP="00B032F0">
      <w:pPr>
        <w:spacing w:after="120"/>
        <w:jc w:val="left"/>
        <w:rPr>
          <w:rFonts w:ascii="Times New Roman" w:hAnsi="Times New Roman" w:cs="Times New Roman"/>
        </w:rPr>
      </w:pPr>
      <w:r w:rsidRPr="00B032F0">
        <w:rPr>
          <w:rFonts w:ascii="Times New Roman" w:hAnsi="Times New Roman" w:cs="Times New Roman"/>
          <w:sz w:val="24"/>
          <w:szCs w:val="24"/>
        </w:rPr>
        <w:t xml:space="preserve">(At) </w:t>
      </w:r>
      <w:r w:rsidR="007C504B" w:rsidRPr="00B032F0">
        <w:rPr>
          <w:rFonts w:ascii="Times New Roman" w:hAnsi="Times New Roman" w:cs="Times New Roman"/>
          <w:sz w:val="24"/>
          <w:szCs w:val="24"/>
        </w:rPr>
        <w:t>III. B. 4</w:t>
      </w:r>
      <w:r w:rsidR="00C105CA">
        <w:rPr>
          <w:rFonts w:ascii="Times New Roman" w:hAnsi="Times New Roman" w:cs="Times New Roman"/>
          <w:sz w:val="24"/>
          <w:szCs w:val="24"/>
        </w:rPr>
        <w:t>,</w:t>
      </w:r>
      <w:r w:rsidR="007C504B" w:rsidRPr="00B032F0">
        <w:rPr>
          <w:rFonts w:ascii="Times New Roman" w:hAnsi="Times New Roman" w:cs="Times New Roman"/>
          <w:sz w:val="24"/>
          <w:szCs w:val="24"/>
        </w:rPr>
        <w:t xml:space="preserve"> </w:t>
      </w:r>
      <w:r w:rsidR="007C504B" w:rsidRPr="00B032F0">
        <w:rPr>
          <w:rFonts w:ascii="Times New Roman" w:hAnsi="Times New Roman" w:cs="Times New Roman"/>
          <w:b/>
          <w:sz w:val="24"/>
          <w:szCs w:val="24"/>
        </w:rPr>
        <w:t>Meeting worker</w:t>
      </w:r>
      <w:r w:rsidR="00017230">
        <w:rPr>
          <w:rFonts w:ascii="Times New Roman" w:hAnsi="Times New Roman" w:cs="Times New Roman"/>
          <w:b/>
          <w:sz w:val="24"/>
          <w:szCs w:val="24"/>
        </w:rPr>
        <w:t>.</w:t>
      </w:r>
      <w:r w:rsidR="007C504B" w:rsidRPr="00B03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4B">
        <w:rPr>
          <w:rFonts w:ascii="Times New Roman" w:hAnsi="Times New Roman" w:cs="Times New Roman"/>
          <w:b/>
        </w:rPr>
        <w:t>(</w:t>
      </w:r>
      <w:r w:rsidR="007C374A">
        <w:rPr>
          <w:rFonts w:ascii="Times New Roman" w:hAnsi="Times New Roman" w:cs="Times New Roman"/>
          <w:b/>
        </w:rPr>
        <w:t xml:space="preserve">See below for suggested </w:t>
      </w:r>
      <w:r w:rsidR="00564C0D">
        <w:rPr>
          <w:rFonts w:ascii="Times New Roman" w:hAnsi="Times New Roman" w:cs="Times New Roman"/>
          <w:b/>
        </w:rPr>
        <w:t>new title</w:t>
      </w:r>
      <w:r w:rsidR="007C504B" w:rsidRPr="009C767F">
        <w:rPr>
          <w:rFonts w:ascii="Times New Roman" w:hAnsi="Times New Roman" w:cs="Times New Roman"/>
        </w:rPr>
        <w:t>)</w:t>
      </w:r>
      <w:r w:rsidR="00017230">
        <w:rPr>
          <w:rFonts w:ascii="Times New Roman" w:hAnsi="Times New Roman" w:cs="Times New Roman"/>
        </w:rPr>
        <w:t>:</w:t>
      </w:r>
      <w:r w:rsidR="00E4230E">
        <w:rPr>
          <w:rFonts w:ascii="Times New Roman" w:hAnsi="Times New Roman" w:cs="Times New Roman"/>
          <w:b/>
        </w:rPr>
        <w:t xml:space="preserve"> </w:t>
      </w:r>
      <w:r w:rsidR="00E8346C">
        <w:rPr>
          <w:rFonts w:ascii="Times New Roman" w:hAnsi="Times New Roman" w:cs="Times New Roman"/>
          <w:b/>
        </w:rPr>
        <w:br/>
      </w:r>
      <w:r w:rsidR="00564C0D" w:rsidRPr="00017230">
        <w:rPr>
          <w:rFonts w:ascii="Times New Roman" w:hAnsi="Times New Roman" w:cs="Times New Roman"/>
        </w:rPr>
        <w:t xml:space="preserve">Last year, </w:t>
      </w:r>
      <w:r w:rsidR="00E4230E" w:rsidRPr="00017230">
        <w:rPr>
          <w:rFonts w:ascii="Times New Roman" w:hAnsi="Times New Roman" w:cs="Times New Roman"/>
        </w:rPr>
        <w:t>Finance Committee proposed changing the</w:t>
      </w:r>
      <w:r w:rsidR="00017230">
        <w:rPr>
          <w:rFonts w:ascii="Times New Roman" w:hAnsi="Times New Roman" w:cs="Times New Roman"/>
        </w:rPr>
        <w:t xml:space="preserve"> Meeting worker’s</w:t>
      </w:r>
      <w:r w:rsidR="00E4230E" w:rsidRPr="00017230">
        <w:rPr>
          <w:rFonts w:ascii="Times New Roman" w:hAnsi="Times New Roman" w:cs="Times New Roman"/>
        </w:rPr>
        <w:t xml:space="preserve"> title to Webmaster, but the Meeting did not </w:t>
      </w:r>
      <w:r w:rsidR="00BF3AA5" w:rsidRPr="00017230">
        <w:rPr>
          <w:rFonts w:ascii="Times New Roman" w:hAnsi="Times New Roman" w:cs="Times New Roman"/>
        </w:rPr>
        <w:t>act on</w:t>
      </w:r>
      <w:r w:rsidR="00E4230E" w:rsidRPr="00017230">
        <w:rPr>
          <w:rFonts w:ascii="Times New Roman" w:hAnsi="Times New Roman" w:cs="Times New Roman"/>
        </w:rPr>
        <w:t xml:space="preserve"> this proposal</w:t>
      </w:r>
      <w:r w:rsidR="007E04EE" w:rsidRPr="00017230">
        <w:rPr>
          <w:rFonts w:ascii="Times New Roman" w:hAnsi="Times New Roman" w:cs="Times New Roman"/>
        </w:rPr>
        <w:t xml:space="preserve">, and </w:t>
      </w:r>
      <w:r w:rsidR="00564C0D" w:rsidRPr="00017230">
        <w:rPr>
          <w:rFonts w:ascii="Times New Roman" w:hAnsi="Times New Roman" w:cs="Times New Roman"/>
        </w:rPr>
        <w:t>under</w:t>
      </w:r>
      <w:r w:rsidR="007E04EE" w:rsidRPr="00017230">
        <w:rPr>
          <w:rFonts w:ascii="Times New Roman" w:hAnsi="Times New Roman" w:cs="Times New Roman"/>
        </w:rPr>
        <w:t xml:space="preserve"> current policy the Meeting worker still has </w:t>
      </w:r>
      <w:r w:rsidR="00B032F0" w:rsidRPr="00017230">
        <w:rPr>
          <w:rFonts w:ascii="Times New Roman" w:hAnsi="Times New Roman" w:cs="Times New Roman"/>
        </w:rPr>
        <w:t>two</w:t>
      </w:r>
      <w:r w:rsidR="00E8346C" w:rsidRPr="00017230">
        <w:rPr>
          <w:rFonts w:ascii="Times New Roman" w:hAnsi="Times New Roman" w:cs="Times New Roman"/>
        </w:rPr>
        <w:t xml:space="preserve"> responsibilities not specifically related to the </w:t>
      </w:r>
      <w:r w:rsidR="00B032F0" w:rsidRPr="00017230">
        <w:rPr>
          <w:rFonts w:ascii="Times New Roman" w:hAnsi="Times New Roman" w:cs="Times New Roman"/>
        </w:rPr>
        <w:t>Web:</w:t>
      </w:r>
    </w:p>
    <w:p w:rsidR="007C504B" w:rsidRPr="007E04EE" w:rsidRDefault="004078AC" w:rsidP="00B032F0">
      <w:pPr>
        <w:spacing w:after="120"/>
        <w:jc w:val="lef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“</w:t>
      </w:r>
      <w:r w:rsidR="007C504B" w:rsidRPr="007E04EE">
        <w:rPr>
          <w:rFonts w:ascii="Times New Roman" w:eastAsia="Times New Roman" w:hAnsi="Times New Roman" w:cs="Times New Roman"/>
          <w:snapToGrid w:val="0"/>
          <w:sz w:val="24"/>
          <w:szCs w:val="24"/>
        </w:rPr>
        <w:t>(3) Formats minutes from Representative Meeting, Annual Sessions, and Executive Committee (when available) and posts them on the website.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”</w:t>
      </w:r>
      <w:r w:rsidR="007E04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</w:p>
    <w:p w:rsidR="007C504B" w:rsidRDefault="004078AC" w:rsidP="00B032F0">
      <w:pPr>
        <w:spacing w:after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“</w:t>
      </w:r>
      <w:r w:rsidR="007C504B" w:rsidRPr="007E04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(6) </w:t>
      </w:r>
      <w:r w:rsidR="007C504B" w:rsidRPr="007E04EE">
        <w:rPr>
          <w:rFonts w:ascii="Times New Roman" w:eastAsia="Times New Roman" w:hAnsi="Times New Roman" w:cs="Times New Roman"/>
          <w:sz w:val="24"/>
          <w:szCs w:val="24"/>
        </w:rPr>
        <w:t xml:space="preserve">On an annual basis, reviews </w:t>
      </w:r>
      <w:r w:rsidR="007C504B" w:rsidRPr="007E04EE">
        <w:rPr>
          <w:rFonts w:ascii="Times New Roman" w:eastAsia="Times New Roman" w:hAnsi="Times New Roman" w:cs="Times New Roman"/>
          <w:i/>
          <w:iCs/>
          <w:sz w:val="24"/>
          <w:szCs w:val="24"/>
        </w:rPr>
        <w:t>Lake Erie Yearly Meeting Policies and Procedures</w:t>
      </w:r>
      <w:r w:rsidR="007C504B" w:rsidRPr="007E04EE">
        <w:rPr>
          <w:rFonts w:ascii="Times New Roman" w:eastAsia="Times New Roman" w:hAnsi="Times New Roman" w:cs="Times New Roman"/>
          <w:sz w:val="24"/>
          <w:szCs w:val="24"/>
        </w:rPr>
        <w:t>, advises the presiding clerk of inconsistencies that may have arisen as procedures are changed, and ensures that the latest version is posted on the website.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F0873" w:rsidRDefault="00564C0D" w:rsidP="00B032F0">
      <w:pPr>
        <w:spacing w:after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B050"/>
        </w:rPr>
        <w:t>R</w:t>
      </w:r>
      <w:r w:rsidR="00EF0873" w:rsidRPr="00E8346C">
        <w:rPr>
          <w:rFonts w:ascii="Times New Roman" w:hAnsi="Times New Roman" w:cs="Times New Roman"/>
          <w:i/>
          <w:color w:val="00B050"/>
        </w:rPr>
        <w:t>eassign</w:t>
      </w:r>
      <w:r w:rsidR="00EF0873">
        <w:rPr>
          <w:rFonts w:ascii="Times New Roman" w:hAnsi="Times New Roman" w:cs="Times New Roman"/>
        </w:rPr>
        <w:t xml:space="preserve"> </w:t>
      </w:r>
      <w:r w:rsidRPr="00F61F67">
        <w:rPr>
          <w:rFonts w:ascii="Times New Roman" w:hAnsi="Times New Roman" w:cs="Times New Roman"/>
          <w:color w:val="00B050"/>
        </w:rPr>
        <w:t xml:space="preserve">these </w:t>
      </w:r>
      <w:r w:rsidR="00EF0873" w:rsidRPr="00F61F67">
        <w:rPr>
          <w:rFonts w:ascii="Times New Roman" w:hAnsi="Times New Roman" w:cs="Times New Roman"/>
          <w:color w:val="00B050"/>
        </w:rPr>
        <w:t>responsibilities to the Pu</w:t>
      </w:r>
      <w:r w:rsidR="008C51A0">
        <w:rPr>
          <w:rFonts w:ascii="Times New Roman" w:hAnsi="Times New Roman" w:cs="Times New Roman"/>
          <w:color w:val="00B050"/>
        </w:rPr>
        <w:t xml:space="preserve">blications &amp; Archives Committee. </w:t>
      </w:r>
    </w:p>
    <w:p w:rsidR="00AF476D" w:rsidRPr="00696EA3" w:rsidRDefault="00A06F9E" w:rsidP="00B032F0">
      <w:pPr>
        <w:spacing w:after="12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>Both tasks</w:t>
      </w:r>
      <w:r w:rsidR="00A44C3C"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</w:t>
      </w:r>
      <w:bookmarkStart w:id="2" w:name="_GoBack"/>
      <w:bookmarkEnd w:id="2"/>
      <w:r w:rsidR="00A44C3C"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formatting minutes and updating </w:t>
      </w:r>
      <w:r w:rsidR="00A44C3C" w:rsidRPr="00696EA3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Policies and Procedures</w:t>
      </w:r>
      <w:r w:rsidR="00A44C3C"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  <w:r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seem better suited to </w:t>
      </w:r>
      <w:r w:rsidR="008C51A0">
        <w:rPr>
          <w:rFonts w:ascii="Times New Roman" w:eastAsia="Times New Roman" w:hAnsi="Times New Roman" w:cs="Times New Roman"/>
          <w:color w:val="00B050"/>
          <w:sz w:val="24"/>
          <w:szCs w:val="24"/>
        </w:rPr>
        <w:t>P&amp;A</w:t>
      </w:r>
      <w:r w:rsidR="00A44C3C"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>, as</w:t>
      </w:r>
      <w:r w:rsidR="00D866DF"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minutes of Representative Meeting and Annual Sessions appear in the </w:t>
      </w:r>
      <w:r w:rsidR="00D866DF" w:rsidRPr="00696EA3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Annual Records</w:t>
      </w:r>
      <w:r w:rsidR="00D866DF"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and both it and </w:t>
      </w:r>
      <w:r w:rsidR="00A44C3C" w:rsidRPr="00696EA3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Policies and Procedures </w:t>
      </w:r>
      <w:r w:rsidR="00D866DF"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>are</w:t>
      </w:r>
      <w:r w:rsidR="00A44C3C"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publication</w:t>
      </w:r>
      <w:r w:rsidR="00D866DF"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>s</w:t>
      </w:r>
      <w:r w:rsidR="00A44C3C" w:rsidRPr="00696EA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</w:t>
      </w:r>
    </w:p>
    <w:p w:rsidR="007C504B" w:rsidRPr="00D866DF" w:rsidRDefault="00A44C3C" w:rsidP="00B032F0">
      <w:pPr>
        <w:spacing w:after="120"/>
        <w:jc w:val="left"/>
        <w:rPr>
          <w:rFonts w:ascii="Times New Roman" w:hAnsi="Times New Roman" w:cs="Times New Roman"/>
          <w:color w:val="00B050"/>
        </w:rPr>
      </w:pPr>
      <w:r w:rsidRPr="00D866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Formatting of minutes </w:t>
      </w:r>
      <w:r w:rsidR="00A06F9E" w:rsidRPr="00D866DF">
        <w:rPr>
          <w:rFonts w:ascii="Times New Roman" w:eastAsia="Times New Roman" w:hAnsi="Times New Roman" w:cs="Times New Roman"/>
          <w:color w:val="00B050"/>
          <w:sz w:val="24"/>
          <w:szCs w:val="24"/>
        </w:rPr>
        <w:t>ha</w:t>
      </w:r>
      <w:r w:rsidRPr="00D866DF">
        <w:rPr>
          <w:rFonts w:ascii="Times New Roman" w:eastAsia="Times New Roman" w:hAnsi="Times New Roman" w:cs="Times New Roman"/>
          <w:color w:val="00B050"/>
          <w:sz w:val="24"/>
          <w:szCs w:val="24"/>
        </w:rPr>
        <w:t>s</w:t>
      </w:r>
      <w:r w:rsidR="00A06F9E" w:rsidRPr="00D866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sometimes been done by the </w:t>
      </w:r>
      <w:r w:rsidR="00A06F9E" w:rsidRPr="00D866DF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>Annual Records</w:t>
      </w:r>
      <w:r w:rsidR="00A06F9E" w:rsidRPr="00D866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editor, but the </w:t>
      </w:r>
      <w:r w:rsidR="0001723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P&amp;A </w:t>
      </w:r>
      <w:r w:rsidR="00A06F9E" w:rsidRPr="00D866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Committee might also </w:t>
      </w:r>
      <w:r w:rsidR="00F61F67">
        <w:rPr>
          <w:rFonts w:ascii="Times New Roman" w:eastAsia="Times New Roman" w:hAnsi="Times New Roman" w:cs="Times New Roman"/>
          <w:color w:val="00B050"/>
          <w:sz w:val="24"/>
          <w:szCs w:val="24"/>
        </w:rPr>
        <w:t>find</w:t>
      </w:r>
      <w:r w:rsidR="00A06F9E" w:rsidRPr="00D866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a</w:t>
      </w:r>
      <w:r w:rsidR="00564C0D">
        <w:rPr>
          <w:rFonts w:ascii="Times New Roman" w:eastAsia="Times New Roman" w:hAnsi="Times New Roman" w:cs="Times New Roman"/>
          <w:color w:val="00B050"/>
          <w:sz w:val="24"/>
          <w:szCs w:val="24"/>
        </w:rPr>
        <w:t>nother</w:t>
      </w:r>
      <w:r w:rsidR="00A06F9E" w:rsidRPr="00D866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Friend interested in th</w:t>
      </w:r>
      <w:r w:rsidR="00E8346C">
        <w:rPr>
          <w:rFonts w:ascii="Times New Roman" w:eastAsia="Times New Roman" w:hAnsi="Times New Roman" w:cs="Times New Roman"/>
          <w:color w:val="00B050"/>
          <w:sz w:val="24"/>
          <w:szCs w:val="24"/>
        </w:rPr>
        <w:t>is</w:t>
      </w:r>
      <w:r w:rsidR="00A06F9E" w:rsidRPr="00D866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project.</w:t>
      </w:r>
      <w:r w:rsidR="007C504B" w:rsidRPr="00D866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564C0D" w:rsidRDefault="00424FF8" w:rsidP="00E76E41">
      <w:pPr>
        <w:spacing w:after="120"/>
        <w:jc w:val="left"/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</w:rPr>
      </w:pPr>
      <w:r w:rsidRPr="00696EA3"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</w:rPr>
        <w:t xml:space="preserve">If approved, would change </w:t>
      </w:r>
      <w:r w:rsidR="00564C0D"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</w:rPr>
        <w:t xml:space="preserve">no. 3 as </w:t>
      </w:r>
      <w:r w:rsidR="008C51A0"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</w:rPr>
        <w:t>shown below and move to Publications &amp; Archives</w:t>
      </w:r>
      <w:r w:rsidR="00564C0D"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</w:rPr>
        <w:t>:</w:t>
      </w:r>
    </w:p>
    <w:p w:rsidR="00564C0D" w:rsidRPr="007E04EE" w:rsidRDefault="00564C0D" w:rsidP="00E76E41">
      <w:pPr>
        <w:spacing w:after="120"/>
        <w:jc w:val="lef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“</w:t>
      </w:r>
      <w:r w:rsidR="00B85479" w:rsidRPr="0018423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Edits</w:t>
      </w:r>
      <w:r w:rsidRPr="007E04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minutes from Representative Meeting</w:t>
      </w:r>
      <w:r w:rsidR="00E76E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E76E41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and</w:t>
      </w:r>
      <w:r w:rsidRPr="007E04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Annual Sessions</w:t>
      </w:r>
      <w:r w:rsidR="00B854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85479" w:rsidRPr="0018423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for consistency of language and format</w:t>
      </w:r>
      <w:r w:rsidR="00E76E41" w:rsidRPr="0018423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E76E41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for </w:t>
      </w:r>
      <w:r w:rsidR="0018423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the</w:t>
      </w:r>
      <w:r w:rsidR="00E76E41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E76E41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</w:rPr>
        <w:t>Annual Records</w:t>
      </w:r>
      <w:r w:rsidRPr="007E04E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and </w:t>
      </w:r>
      <w:r w:rsidR="0018423D">
        <w:rPr>
          <w:rFonts w:ascii="Times New Roman" w:eastAsia="Times New Roman" w:hAnsi="Times New Roman" w:cs="Times New Roman"/>
          <w:strike/>
          <w:snapToGrid w:val="0"/>
          <w:sz w:val="24"/>
          <w:szCs w:val="24"/>
        </w:rPr>
        <w:t>posts them on</w:t>
      </w:r>
      <w:r w:rsidR="0018423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E04EE">
        <w:rPr>
          <w:rFonts w:ascii="Times New Roman" w:eastAsia="Times New Roman" w:hAnsi="Times New Roman" w:cs="Times New Roman"/>
          <w:snapToGrid w:val="0"/>
          <w:sz w:val="24"/>
          <w:szCs w:val="24"/>
        </w:rPr>
        <w:t>the website</w:t>
      </w:r>
      <w:r w:rsidR="00F61F6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85479" w:rsidRPr="0018423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similarly</w:t>
      </w:r>
      <w:r w:rsidR="006C1BA8" w:rsidRPr="0018423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,</w:t>
      </w:r>
      <w:r w:rsidR="00B85479" w:rsidRPr="0018423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edits</w:t>
      </w:r>
      <w:r w:rsidR="00E76E41" w:rsidRPr="0018423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E76E41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minutes from Executive Committee meetings for the website.</w:t>
      </w:r>
      <w:r w:rsidR="0018423D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564C0D" w:rsidRPr="00AF476D" w:rsidRDefault="00564C0D" w:rsidP="00424FF8">
      <w:pPr>
        <w:jc w:val="lef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With the Meeting worker being relieved of these responsibilities, </w:t>
      </w:r>
      <w:r w:rsidRPr="00C96CC2">
        <w:rPr>
          <w:rFonts w:ascii="Times New Roman" w:eastAsia="Times New Roman" w:hAnsi="Times New Roman" w:cs="Times New Roman"/>
          <w:i/>
          <w:snapToGrid w:val="0"/>
          <w:color w:val="00B050"/>
          <w:sz w:val="24"/>
          <w:szCs w:val="24"/>
        </w:rPr>
        <w:t>change</w:t>
      </w:r>
      <w:r w:rsidRPr="00C96CC2"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</w:rPr>
        <w:t xml:space="preserve"> </w:t>
      </w:r>
      <w:r w:rsidR="008C51A0" w:rsidRPr="00C96CC2"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</w:rPr>
        <w:t xml:space="preserve">their </w:t>
      </w:r>
      <w:r w:rsidRPr="00C96CC2"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</w:rPr>
        <w:t xml:space="preserve">title to 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Digital Communications Coordinator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sectPr w:rsidR="00564C0D" w:rsidRPr="00AF476D" w:rsidSect="00B032F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EC1"/>
    <w:multiLevelType w:val="hybridMultilevel"/>
    <w:tmpl w:val="8ACE6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480352"/>
    <w:multiLevelType w:val="hybridMultilevel"/>
    <w:tmpl w:val="3FDC6192"/>
    <w:lvl w:ilvl="0" w:tplc="F1A85D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F052F0"/>
    <w:multiLevelType w:val="hybridMultilevel"/>
    <w:tmpl w:val="85382744"/>
    <w:lvl w:ilvl="0" w:tplc="3BC083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90689"/>
    <w:multiLevelType w:val="hybridMultilevel"/>
    <w:tmpl w:val="BCEE87FC"/>
    <w:lvl w:ilvl="0" w:tplc="6F6CDA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A"/>
    <w:rsid w:val="00017230"/>
    <w:rsid w:val="00054C0E"/>
    <w:rsid w:val="000D4ABF"/>
    <w:rsid w:val="00140404"/>
    <w:rsid w:val="00162EAD"/>
    <w:rsid w:val="0018423D"/>
    <w:rsid w:val="00187AA5"/>
    <w:rsid w:val="00280467"/>
    <w:rsid w:val="002F1DDA"/>
    <w:rsid w:val="003D6185"/>
    <w:rsid w:val="004078AC"/>
    <w:rsid w:val="00424FF8"/>
    <w:rsid w:val="004F054F"/>
    <w:rsid w:val="00564C0D"/>
    <w:rsid w:val="005B0389"/>
    <w:rsid w:val="005C78A6"/>
    <w:rsid w:val="005E1F49"/>
    <w:rsid w:val="00605131"/>
    <w:rsid w:val="00623E4E"/>
    <w:rsid w:val="00696EA3"/>
    <w:rsid w:val="006C1BA8"/>
    <w:rsid w:val="006C2DC9"/>
    <w:rsid w:val="006D10FA"/>
    <w:rsid w:val="00703971"/>
    <w:rsid w:val="00732527"/>
    <w:rsid w:val="0075601F"/>
    <w:rsid w:val="00776CC5"/>
    <w:rsid w:val="007C2A83"/>
    <w:rsid w:val="007C374A"/>
    <w:rsid w:val="007C504B"/>
    <w:rsid w:val="007E04EE"/>
    <w:rsid w:val="00811416"/>
    <w:rsid w:val="00873311"/>
    <w:rsid w:val="008B6E37"/>
    <w:rsid w:val="008C51A0"/>
    <w:rsid w:val="009C3A84"/>
    <w:rsid w:val="009C767F"/>
    <w:rsid w:val="009E698F"/>
    <w:rsid w:val="00A06F9E"/>
    <w:rsid w:val="00A44C3C"/>
    <w:rsid w:val="00A55925"/>
    <w:rsid w:val="00A97CD5"/>
    <w:rsid w:val="00AF476D"/>
    <w:rsid w:val="00B032F0"/>
    <w:rsid w:val="00B7750F"/>
    <w:rsid w:val="00B84DF7"/>
    <w:rsid w:val="00B85479"/>
    <w:rsid w:val="00BC1B2B"/>
    <w:rsid w:val="00BF3AA5"/>
    <w:rsid w:val="00C105CA"/>
    <w:rsid w:val="00C96CC2"/>
    <w:rsid w:val="00CC1BA7"/>
    <w:rsid w:val="00D54A71"/>
    <w:rsid w:val="00D866DF"/>
    <w:rsid w:val="00DA030F"/>
    <w:rsid w:val="00E4230E"/>
    <w:rsid w:val="00E5431E"/>
    <w:rsid w:val="00E57A7E"/>
    <w:rsid w:val="00E76E41"/>
    <w:rsid w:val="00E8346C"/>
    <w:rsid w:val="00ED31A0"/>
    <w:rsid w:val="00ED7932"/>
    <w:rsid w:val="00EE6BBB"/>
    <w:rsid w:val="00EF0873"/>
    <w:rsid w:val="00EF463A"/>
    <w:rsid w:val="00F537E9"/>
    <w:rsid w:val="00F61F67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D10FA"/>
    <w:pPr>
      <w:numPr>
        <w:numId w:val="1"/>
      </w:numPr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D10FA"/>
    <w:pPr>
      <w:numPr>
        <w:numId w:val="1"/>
      </w:numPr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Cooper</dc:creator>
  <cp:lastModifiedBy>Jeff Cooper</cp:lastModifiedBy>
  <cp:revision>5</cp:revision>
  <cp:lastPrinted>2021-04-02T17:56:00Z</cp:lastPrinted>
  <dcterms:created xsi:type="dcterms:W3CDTF">2021-07-17T17:06:00Z</dcterms:created>
  <dcterms:modified xsi:type="dcterms:W3CDTF">2021-07-17T17:26:00Z</dcterms:modified>
</cp:coreProperties>
</file>